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1A5" w:rsidRPr="008821A5" w:rsidRDefault="008821A5" w:rsidP="008821A5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</w:p>
    <w:p w:rsidR="008821A5" w:rsidRPr="008821A5" w:rsidRDefault="008821A5" w:rsidP="008821A5">
      <w:pPr>
        <w:keepNext/>
        <w:keepLines/>
        <w:widowControl w:val="0"/>
        <w:spacing w:after="0" w:line="35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8821A5">
        <w:rPr>
          <w:rFonts w:ascii="Times New Roman" w:eastAsia="Times New Roman" w:hAnsi="Times New Roman" w:cs="Times New Roman"/>
          <w:sz w:val="28"/>
          <w:szCs w:val="28"/>
          <w:lang/>
        </w:rPr>
        <w:t>62. Федеральная рабочая программа по учебному предмету «Родной (татарский) язык».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62.1. Федеральная рабочая программа по учебному предмету «Родной (татарский) язык» для образовательных организаций общего образованияс обучением на родном (татарском) языке (предметная область «Родной языки родная литература») (далее соответственно – программа по родному (татарскому) языку, родной (татарский) язык, татарский язык) разработанадля образовательных организаций с обучением на родном (татарском) языке,для обучающихся, владеющих родным (татарским) языком, и включает пояснительную записку, содержание обучения, планируемые результаты освоения программыпо родному (татарскому) языку.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62.2. Пояснительная записка отражает общие цели изучения родного (татарского) языка, место в структуре учебного плана, а также подходы к отбору содержания, к определению планируемых результатов.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62.3. 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62.4. Планируемые результаты освоения программы по родному (татарскому) языку включают личностные, метапредметные результаты за весь период обучения на уровне основного общего образования, а также предметные результатыза каждый год обучения.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62.5. Пояснительная записка.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62.5.1. Программа по родному (татарскому) языку разработана с целью оказания методической помощи учителю в создании рабочей программыпо учебному предмету.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Используемые учебные тексты, предлагаемая тематика речи на татарском языке имеют патриотическую, гражданственную, морально-этическую воспитательную направленность, вносят свой вклад в приобщение обучающихсяк национальной культуре, что обеспечивает формирование </w:t>
      </w: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личностных качеств, соответствующих национальным и общечеловеческим ценностям.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62.5.2. В содержании программы по родному (татарскому) языку выделяются следующие содержательные линии: «Общие сведения о языке», «Язык и культура», «Культура речи», «Текст», «Разделы науки о языке» (фонетика, орфоэпия, графика, морфемика, словообразование, лексикология, фразеология, морфология, синтаксис, орфография, пунктуация, стилистика).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62.5.3. Изучение родного (татарского) языка направлено на достижение следующих целей:</w:t>
      </w:r>
    </w:p>
    <w:p w:rsidR="008821A5" w:rsidRPr="008821A5" w:rsidRDefault="008821A5" w:rsidP="008821A5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развитие коммуникативных умений, способности и готовности использовать речевые средства для выражения своих чувств, мыслей и потребностей на татарском языке;</w:t>
      </w:r>
    </w:p>
    <w:p w:rsidR="008821A5" w:rsidRPr="008821A5" w:rsidRDefault="008821A5" w:rsidP="008821A5">
      <w:pPr>
        <w:widowControl w:val="0"/>
        <w:tabs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воспитание и развитие личности, уважающей языковое наследие многонационального народа Российской Федерации.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Цели обусловливают выполнение следующих задач: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овладение знаниями о татарском языке, его устройстве и функционировании, о стилистических ресурсах, основных нормах татарского литературного языкаи речевого этикета;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обогащение словарного запаса и увеличение объёма используемых грамматических средств;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развитие речевой и мыслительной деятельности, коммуникативных уменийи навыков, обеспечивающих владение татарским языком в разных ситуациях, готовности и способности к практическому речевому взаимодействиюи взаимопониманию, потребности в речевом самосовершенствовании;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формирование умений распознавать, анализировать, классифицировать языковые факты, оценивать их с точки зрения нормативности и соответствия ситуации общения, осуществлять информационный поиск, извлекаяи преобразовывая необходимую информацию из различных источников и текстов;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воспитание интереса и любви к родному татарскому языку, </w:t>
      </w: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сознательного отношения к языку как к духовному наследию народа и средству общения, ответственности за языковую культуру как национальную ценность, осознание эстетической ценности татарского языка.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62.5.4. Общее число часов, рекомендованных для изучения родного (татарского) языка, – 510 часов: в 5 классе – 102 часа (3 часа в неделю),в 6 классе – 102 часа (3 часа в неделю), в 7 классе – 102 часа (3 часа в неделю),в 8 классе –102 часа (3 часа в неделю), в 9 классе – 102 часа (3 часа в неделю).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62.6. Содержание обучения в 5 классе.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62.6.1. Язык и речь. Культура речи.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Устная и письменная речь. Диалогическая и монологическая речь.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Речевые формулы приветствия, прощания, просьбы, благодарности.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62.6.2. Текст.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Подробное, выборочное и сжатое изложение содержания прочитанногоили прослушанного текста.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Информационная переработка текста: простой и сложный план текста.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Работа с текстами о татарском языке, его роли среди других языков.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62.6.3. Разделы науки о языке.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62.6.3.1. Фонетика. Графика.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Закон сингармонизма.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Органы речи.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Согласные звуки. Гласные звуки.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Слог. Типы слогов.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Ударение. Интонация.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Фонетический анализ.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62.6.3.2. Орфоэпия.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Понятие об орфоэпии татарского языка.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62.6.3.3. Лексикология.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Лексическое значение слова.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Синонимы. Антонимы. Омонимы.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Заимствованные слова.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Профессиональная лексика.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Устаревшие слова. Историзмы. Неологизмы.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Фразеологизмы.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62.6.3.4. Морфемика и словообразование.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Корень слова.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Аффиксы. Основа.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Способы словообразования в татарском языке.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62.6.3.5. Морфология.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Части речи. Имя существительное. Имя прилагательное. Местоимение. Имя числительное.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Глагол. Изъявительное наклонение. Категория времени. Глаголы настоящего времени. Глаголы прошедшего времени. Глаголы будущего времени. Вспомогательные глаголы.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Наречие.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Послелоги и послеложные слова.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Частицы.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Союзы. Сочинительные союзы.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62.6.3.6. Синтаксис.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Главные члены предложения. Способы выражения подлежащего и сказуемого.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Второстепенные члены предложения.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Однородные члены предложения.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Распространенное и нераспространенное предложение.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62.7. Содержание обучения в 6 классе.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62.7.1. Язык и культура.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Работа с текстами о взаимовлиянии языка и культуры, о языковых контактах, взаимовлиянии татарского и русского языков.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62.7.2. Текст.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Выявление структуры текста, особенности абзацного членения.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Составление устного текста по картине с использованием своего плана.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Составление письменного текста по картине.</w:t>
      </w:r>
    </w:p>
    <w:p w:rsidR="008821A5" w:rsidRPr="008821A5" w:rsidRDefault="008821A5" w:rsidP="008821A5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Информационная переработка текста: составление плана прочитанного </w:t>
      </w: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текста с целью дальнейшего воспроизведения содержания текста в устной и письменной форме.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62.7.3. Разделы науки о языке.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62.7.3.1. Фонетика.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Система гласных звуков. Изменения в системе гласных звуков татарского языка.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Система согласных звуков.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Звук и фонема.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62.7.3.2. Орфография.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Правописание букв о, ө, ы, е.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Правописание букв ң, җ, һ.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Правописание букв, обозначающих сочетание двух звуков.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Правописание букв ъ и ь.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62.7.3.3. Лексикология.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Прямое и переносное значения слова.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Исконные слова и заимствования в татарском языке.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Синонимы, антонимы, омонимы.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Диалектные слова.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Термины и профессионализмы в татарском языке.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Лексический анализ слова.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62.7.3.4. Морфемика и словообразование.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Корень слова. Однокоренные слова. Повторение основных способов образования слов.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62.7.3.5. Морфология.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Склонение существительных с окончанием принадлежности. Местоимение. Спрягаемые личные формы глагола. Изъявительное наклонение. Повелительное наклонение глагола. Желательное наклонение глагола. Условное наклонение глагола.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Неспрягаемые неличные формы глагола. Инфинитив. Имя действия. Причастие.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Наречие. Разряды наречий. Степени сравнения наречий.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Служебные части речи.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Союзы. Союзные слова. Послелоги и послеложные слова.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Частицы.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Звукоподражательные слова.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Междометия.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Модальные слова.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Морфологический анализ частей речи.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62.7.3.6. Синтаксис. Пунктуация.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Грамматическая основа предложения. Выражение сказуемого различными частями речи. Выражение подлежащего различными частями речи.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Второстепенные члены предложения.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Предложения с обращениями и вводными словами.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Синтаксический анализ простого предложения.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62.8. Содержание обучения в 7 классе.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62.8.1. Общие сведения о языке.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Понятие о литературном языке.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Определение места татарского языка среди других языков.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62.8.2. Язык и культура.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Язык как зеркало культуры.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Эссе «Родной (татарский) язык».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62.8.3. Разделы науки о языке.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62.8.3.1. Фонетика.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Гласные звуки в татарском и русском языках.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Взаимодействие соседних гласных и согласных звуков.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Согласные звуки в татарском и русском языках.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Ударение. Случаи, когда ударение не сохраняется в собственныхи заимствованных словах татарского языка.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62.8.3.2. Орфография.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Орфографический словарь татарского языка.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62.8.3.3. Лексикология.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Основные способы толкования лексического значения слова. Однозначныеи многозначные слова. Прямое и переносное значения слова.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Синонимы, антонимы и омонимы родного языка.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Ономастика и её разделы. Гидронимы, ойконимы Республики Татарстан.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62.8.3.4. Морфология.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Неспрягаемые неличные формы глагола. Причастие, его грамматические признаки. Синтаксическая функция причастия. Деепричастие, его грамматические признаки. Отрицательная форма деепричастий.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Наречие и его виды. Морфологический анализ наречия.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62.8.3.5. Синтаксис. Пунктуация.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Способы передачи чужой речи. Прямая и косвенная речь. Диалог. Цитатакак способ передачи чужой речи. Преобразование прямой речи в косвенную речь.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Понятие о сложных предложениях. Сложносочинённое предложение. Союзная и бессоюзная связь частей. Знаки препинания в сложносочинённых предложениях.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62.9. Содержание обучения в 8 классе.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62.9.1. Язык и культура.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Взаимосвязь языка и культуры.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Языковые единицы с национально-культурным компонентом в изучаемых текстах.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Чтение текстов с фразеологизмами. Выявление особенностей употребления фразеологизмов в текстах.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62.9.2. Текст.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Определение типов текстов (повествование, описание, рассуждение).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Составление собственных текстов заданного типа.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Составление собственных текстов по заданным заглавиям.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Работа с текстами о языках России.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Toc513715925"/>
      <w:bookmarkStart w:id="1" w:name="_Toc37780050"/>
      <w:bookmarkStart w:id="2" w:name="_Toc37780430"/>
      <w:bookmarkStart w:id="3" w:name="_Toc37854600"/>
      <w:bookmarkStart w:id="4" w:name="_Toc513715941"/>
      <w:bookmarkStart w:id="5" w:name="_Toc37780054"/>
      <w:bookmarkStart w:id="6" w:name="_Toc37780434"/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62.9.3. Разделы науки о языке.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62.9.3.1. Орфоэпия.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Нарушение орфоэпических норм. Подвижное татарское ударение.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62.9.3.2. Орфография.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Сложные случаи орфографии.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Правила правописания сложных слов.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</w:t>
      </w:r>
      <w:bookmarkEnd w:id="0"/>
      <w:r w:rsidRPr="008821A5">
        <w:rPr>
          <w:rFonts w:ascii="Times New Roman" w:eastAsia="Calibri" w:hAnsi="Times New Roman" w:cs="Times New Roman"/>
          <w:sz w:val="28"/>
          <w:szCs w:val="28"/>
        </w:rPr>
        <w:t>равила правописания парных слов</w:t>
      </w:r>
      <w:bookmarkEnd w:id="1"/>
      <w:bookmarkEnd w:id="2"/>
      <w:bookmarkEnd w:id="3"/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Присоединение окончаний к заимствованиям.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62.9.3.3. Лексикология.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Активная и пассивная лексика.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Топонимика. Виды топонимов. Ойконимы. Гидронимы.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62.9.3.4. Морфология.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Имя прилагательное. Субстантивация прилагательных.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Спрягаемые и неспрягаемые формы глагола. Инфинитив. Причастие. Деепричастие.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Выражение степени совершения действия в татарском языке.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Имя действия и его грамматические признаки. Субстантивация имени действия.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Служебные части речи. Послелоги. Союзы.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Модальные части речи.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Морфологический анализ самостоятельных частей речи.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62.9.3.5. Синтаксис. Пунктуация.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Виды сложных предложений: сложносочинённые и сложноподчинённые предложения.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Сопоставление сложноподчинённых предложений татарского и русского языков.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Виды сложноподчинённых предложений. Синтетическое сложноподчинённое предложение. Аналитическое сложноподчинённое предложение.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Виды придаточных частей сложноподчинённого предложения: подлежащные, сказуемные, дополнительные, определительные, времени, места, образа действия, меры и степени, цели, причины, условия, уступки.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Синтаксический разбор сложного предложения</w:t>
      </w:r>
      <w:bookmarkEnd w:id="4"/>
      <w:bookmarkEnd w:id="5"/>
      <w:bookmarkEnd w:id="6"/>
      <w:r w:rsidRPr="008821A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62.10. Содержание обучения в 9 классе.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62.10.1. Текст.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Осуществление информационной обработки текстов (создание тезисов, конспектов, рефератов, рецензий).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Общая информация о стилях речи, их особенностях.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62.10.2. Разделы науки о языке.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62.10.2.1. Фонетика (повторение изученного материала в 5–8 классах).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Предмет изучения фонетики.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Способы образования звуков.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Гласные и согласные звуки.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Изменения в системе гласных звуков татарского языка. Изменения в системе согласных звуков татарского языка.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Позиционные изменения звуков.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62.10.2.2. Лексикология.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Слово – основная единица языка.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Диалектизмы.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Профессионализмы.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Устаревшие слова. Неологизмы.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Лексический анализ слова.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62.10.2.3. Морфемика и словообразование.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Морфемный и словообразовательный анализ слов.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62.10.2.4. Морфология (повторение изученного материала в 5–8 классах).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Самостоятельные </w:t>
      </w:r>
      <w:bookmarkStart w:id="7" w:name="_Toc513715945"/>
      <w:r w:rsidRPr="008821A5">
        <w:rPr>
          <w:rFonts w:ascii="Times New Roman" w:eastAsia="Calibri" w:hAnsi="Times New Roman" w:cs="Times New Roman"/>
          <w:sz w:val="28"/>
          <w:szCs w:val="28"/>
        </w:rPr>
        <w:t>части речи</w:t>
      </w:r>
      <w:bookmarkEnd w:id="7"/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Имя существительное. Категория падежа. Категория принадлежности. Склонение существительных с окончанием принадлежности по падежам.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Имя прилагательное. Степени сравнения прилагательных. Субстантивация прилагательных.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Местоимение.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Имя числительное. Разряды числительных.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Наречие. Разряды наречий.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Звукоподражательные слова.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Выражение степени совершения действия в татарском языке.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Предикативные слова.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Модальные части речи.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Служебные части речи: послелоги и союзы. Союзные слова.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Морфологический анализ.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62.10.2.5. Синтаксис.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Сложносочинённые предложения.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Сложноподчинённые предложения.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Виды сложноподчинённых предложений.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Синтаксический анализ предложения.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62.10.2.6. Стилистика.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Употребление стилистически окрашенной лексики и фразеологии. Использование языковых средств.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Синонимия словосочетаний. Синонимия предложений.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Научный стиль.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Разговорный стиль.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Официально-деловой стиль.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Художественный стиль.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Публицистический стиль. 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62.11. Планируемые результаты освоения программы по родному (татарскому) языку на уровне основного общего образования.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62.11.1. В результате изучения родного (татарского) языка на уровне основного общего образования у обучающегося будут сформированы следующие личностные результаты: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1) гражданского воспитания: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участиев жизни семьи, образовательной организации, местного сообщества, родного края, страны, в том числе в сопоставлении с ситуациями, </w:t>
      </w: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отражёнными в литературных произведениях, написанных на родном (татарском) языке;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неприятие любых форм экстремизма, дискриминации;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понимание роли различных социальных институтов в жизни человека;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поликультурноми многоконфессиональном обществе, формируемое в том числе на основе примеров из литературных произведений, написанных на родном (татарском) языке;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готовность к разнообразной совместной деятельности, стремлениек взаимопониманию и взаимопомощи, активное участие в самоуправлениив образовательной организации;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готовность к участию в гуманитарной деятельности (помощь людям, нуждающимся в ней; волонтёрство);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2) патриотического воспитания: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осознание российской гражданской идентичности в поликультурноми многоконфессиональном обществе, понимание роли родного (татарского) языкав жизни народа, проявление интереса к познанию родного (татарского) языка,к истории и культуре своего народа, края, страны, других народов России, ценностное отношение к родному (татарскому) языку, к достижениям своего народа и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историческомуи природному наследию и памятникам, традициям разных народов, проживающихв родной стране;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3) духовно-нравственного воспитания: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ориентация на моральные ценности и нормы в ситуациях нравственного выбора, готовность оценивать своё поведение, в том числе речевое, и поступки,а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</w:t>
      </w: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личности в условиях индивидуальногои общественного пространства;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4) эстетического воспитания: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восприимчивость к разным видам искусства, традициям и творчеству своегои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понимание ценности отечественного и мирового искусства, роли этнических культурных традиций и народного творчества, стремление к самовыражениюв разных видах искусства;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5) физического воспитания, формирования культуры здоровьяи эмоционального благополучия:</w:t>
      </w:r>
    </w:p>
    <w:p w:rsidR="008821A5" w:rsidRPr="008821A5" w:rsidRDefault="008821A5" w:rsidP="008821A5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осознание ценности жизни </w:t>
      </w:r>
      <w:r w:rsidRPr="008821A5">
        <w:rPr>
          <w:rFonts w:ascii="Times New Roman" w:eastAsia="SchoolBookSanPin" w:hAnsi="Times New Roman" w:cs="Times New Roman"/>
          <w:bCs/>
          <w:sz w:val="28"/>
          <w:szCs w:val="28"/>
        </w:rPr>
        <w:t>с использованием собственного жизненногои читательского опыта,</w:t>
      </w: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 ответственное отношение к своему здоровью и установкана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Интернет-среде;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умение принимать себя и других, не осуждая;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умение осознавать своё эмоциональное состояние и эмоциональное состояние других, использовать языковые средства для выражения своего состояния,в том числе опираясь на примеры из литературных произведений, написанныхна родном (татарском) языке, сформированность навыков рефлексии, признание своего права на ошибку и такого же права другого человека;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6) трудового воспитания: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установка на активное участие в решении практических задач (в рамках семьи, образовательной организации, </w:t>
      </w:r>
      <w:r w:rsidRPr="008821A5">
        <w:rPr>
          <w:rFonts w:ascii="Times New Roman" w:eastAsia="SchoolBookSanPin" w:hAnsi="Times New Roman" w:cs="Times New Roman"/>
          <w:sz w:val="28"/>
          <w:szCs w:val="28"/>
        </w:rPr>
        <w:t>населенного пункта, родного края</w:t>
      </w:r>
      <w:r w:rsidRPr="008821A5">
        <w:rPr>
          <w:rFonts w:ascii="Times New Roman" w:eastAsia="Calibri" w:hAnsi="Times New Roman" w:cs="Times New Roman"/>
          <w:sz w:val="28"/>
          <w:szCs w:val="28"/>
        </w:rPr>
        <w:t>) технологической и социальной направленности, способность инициировать, планироватьи самостоятельно выполнять такого рода деятельность;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интерес к практическому изучению профессий и труда различного рода,в том числе на основе применения изучаемого предметного знания и ознакомленияс деятельностью филологов, журналистов, писателей, уважение к трудуи результатам трудовой деятельности, осознанный выбор и построение индивидуальной траектории образования и жизненных планов с учётом личныхи общественных интересов и потребностей;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умение рассказать о своих планах на будущее;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7) экологического воспитания: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участиюв практической деятельности экологической направленности;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8) ценности научного познания: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чтениякак средства познания мира, овладение </w:t>
      </w: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основными навыками исследовательской деятельности, установка на осмысление опыта, наблюдений, поступкови стремление совершенствовать пути достижения индивидуального и коллективного благополучия.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9) адаптации обучающегося к изменяющимся условиям социальнойи природной среды: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способность обучающихся к взаимодействию в условиях неопределённости, открытость опыту и знаниям других;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навык выявления и связывания образов, способность формировать новые знания, способность формулировать идеи, понятия, гипотезы об объектахи явлениях, в том числе ранее не известных, осознавать дефицит собственных знаний и компетенций, планировать своё развитие;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умение оперировать основными понятиями, терминами и представлениямив области концепции устойчивого развития, анализировать и выявлять взаимосвязь природы, общества и экономики, оценивать свои действия с учётом влиянияна окружающую среду, достижения целей и преодоления вызовов, возможных глобальных последствий;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оценивать ситуацию стресса, корректировать принимаемые решенияи действия; формулировать и оценивать риски и последствия, формировать </w:t>
      </w: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опыт, находить позитивное в сложившейся ситуации; быть готовым действоватьв отсутствие гарантий успеха.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62.11.2. В результате изучения родного (татарского)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62.11.2.1.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выявлять и характеризовать существенные признаки языковых единиц, языковых явлений и процессов;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закономерностейи противоречий;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выявлять в тексте дефициты информации, данных, необходимых для решения поставленной учебной задачи;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выявлять причинно-следственные связи при изучении языковых процессов,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самостоятельно выбирать способ решения учебной задачи при работес разными типами текстов, разными единицами языка, сравнивая варианты решения и выбирая оптимальный вариант с учётом самостоятельно выделённых критериев.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62.11.2.2.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использовать вопросы как исследовательский инструмент познанияв языковом образовании;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формулировать вопросы, фиксирующие несоответствие между реальными желательным состоянием ситуации, и самостоятельно устанавливать искомоеи данное;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составлять алгоритм действий и использовать его для решения учебных задач;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оцениватьна применимость и достоверность информацию, полученную в ходе лингвистического исследования (эксперимента);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прогнозировать возможное дальнейшее развитие процессов, событийи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62.11.2.3. У обучающегося будут сформированы умения работатьс информацией как часть познавательных универсальных учебных действий: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</w:t>
      </w: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задач;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находить сходные аргументы (подтверждающие или опровергающиеодну и ту же идею, версию) в различных информационных источниках;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комбинациямив зависимости от коммуникативной установки;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эффективно запоминать и систематизировать информацию.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62.11.2.4. У обучающегося будут сформированы умения общениякак часть коммуникативных универсальных учебных действий: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воспринимать и формулировать суждения, выражать эмоции в соответствиис условиями и целями общения; выражать себя (свою точку зрения) в диалогахи дискуссиях, в устной монологической речи и в письменных текстах на родном (татарском) языке;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распознавать невербальные средства общения, понимать значение социальных знаков;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распознавать предпосылки конфликтных ситуаций и смягчать конфликты, вести переговоры;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понимать намерения других, проявлять уважительное отношениек собеседнику и в корректной форме формулировать свои возражения;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самостоятельно выбирать формат выступления с учётом цели презентациии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62.11.2.5. У обучающегося будут сформированы умения самоорганизации как части регулятивных универсальных учебных действий: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выявлять проблемы для решения в учебных и жизненных ситуациях;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ресурсови собственных возможностей, аргументировать предлагаемые варианты решений;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самостоятельно составлять план действий, вносить необходимые коррективыв ходе его реализации;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проводить выбор и брать ответственность за решение.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62.11.2.6. У обучающегося будут сформированы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владеть разными способами самоконтроля (в том числе речевого), самомотивации и рефлексии;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давать оценку учебной ситуации и предлагать план её изменения;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объяснять причины достижения (недостижения) результата деятельности; понимать причины коммуникативных неудач и предупреждать их, давать оценку приобретённому речевому опыту и корректировать собственную речьс учётом целей и условий общения; оценивать соответствие результата целии условиям общения;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развивать способность управлять собственными эмоциями и эмоциями </w:t>
      </w: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других;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регулировать способ выражения собственных эмоций;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осознанно относиться к другому человеку и его мнению;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признавать своё и чужое право на ошибку;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принимать себя и других, не осуждая;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проявлять открытость;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осознавать невозможность контролировать всё вокруг.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62.11.2.7. У обучающегося будут сформированы умения совместной деятельности: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принимать цель совместной деятельности, коллективно строить действияпо её достижению: распределять роли, договариваться, обсуждать процесси результат совместной работы;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обобщать мнения нескольких человек, проявлять готовность руководить, выполнять поручения, подчиняться;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</w:t>
      </w: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готовностьк представлению отчёта перед группой.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62.11.3. Предметные результаты изучения родного (татарского) языка.К концу обучения в 5 классе обучающийся научится: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владеть различными видами монолога (повествование, описание, рассуждение) и диалога (побуждение к действию, обмен мнениями, установлениеи регулирование межличностных отношений);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формулировать вопросы по содержанию текста и отвечать на них;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составлять собственные тексты, используя материал урока, образец, ключевые слова, вопросы или план;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понимать содержание прослушанных и прочитанных текстов различных функционально-смысловых типов речи;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правильно бегло, осознанно и выразительно читать тексты на татарском языке;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читать тексты разных стилей и жанров, владеть разными видами чтения (изучающим, ознакомительным, просмотровым);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письменно выполнять языковые (фонетические, лексическиеи грамматические) упражнения;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излагать свои мысли в устной и письменной форме, соблюдая нормы построения текста (логичность, последовательность, соответствие теме, связность);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владеть видами устной и письменной речи;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различать понятия «язык» и «речь», виды речи и формы речи: диалоги монолог; 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иметь представление о законах сингармонизма: различать нёбную и губную гармонию;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распознавать гласные и согласные звуки;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понимать смыслоразличительную функцию звука;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анализировать и характеризовать устно и с помощью элементов транскрипции отдельные звуки речи; 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иметь представление об особенностях произношения и написания слов;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понимать устройство речевого аппарата; 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правильно употреблять звуки [э] [ц], [щ], буквы, обозначающиеих при письме; 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иметь представление о правописании букв, обозначающих сочетаниедвух звуков: е, ё, ю, я;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определять открытый и закрытый слог; 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различать ударный слог, логическое ударение; 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правильно строить и произносить предложения, выделяя интонациейзнак препинания;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распознавать повелительные и побудительные предложения; 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проводить фонетический анализ слова;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лексическое значение слова по контексту;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выявлять профессиональную лексику;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использовать в речи синонимы, антонимы, омонимы;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распознавать в речи фразеологизмы, определять их значение;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распознавать устаревшие слова, историзмы, неологизмы (простейшие случаи);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различать слова общетюркского происхождения и заимствования;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выделять в заимствованных словах корень, аффикс, основу;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различать формообразующие и словообразующие аффиксы;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иметь представление о способах словообразования в татарском языке;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проводить морфемный и словообразовательный анализ слов;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части речи: самостоятельные и служебные;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общее грамматическое значение, морфологические признакии синтаксические функции имени существительного, объяснять его роль в речи;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распознавать корневые, производные, сложные, парные и составные имена существительные; 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иметь представление о категориях принадлежности в именах существительных;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определять общее грамматическое значение, морфологические признакии синтаксические функции имени прилагательного, объяснять его </w:t>
      </w: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роль в речи; 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образовывать сравнительную, превосходную, уменьшительную степень имён прилагательных; 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распознавать корневые, производные, сложные, парные и составные имена прилагательные; 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определять общее грамматическое значение, морфологические признакии синтаксические функции местоимения; 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различать значение и употребление в речи личных местоимений;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склонять указательные местоимения по падежам;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общее грамматическое значение, морфологические признакии синтаксические функции количественных, порядковых числительных;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иметь общее представление о склонении количественных числительныхпо падежам;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соблюдать правила правописания и способы образования (корневые, сложные, парные и составные) числительных;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общее грамматическое значение, морфологические признакии синтаксические функции глагола в изъявительном наклонении, объяснять его роль в речи;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образовывать временные формы глагола;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различать спряжение глаголов настоящего, прошедшего (определённогои неопределённого) и будущего (определённого и неопределённого) временив положительном и отрицательном аспектах;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правильно употреблять в речи вспомогательные глаголы;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общее грамматическое значение наречий; объяснять употребление их в речи;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распознавать разряды наречий (места, времени);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проводить морфологический анализ изученных частей речи;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различать послелоги и послеложные слова;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понимать особенности употребления послелогов со словами в различных падежных формах;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распознавать частицы;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соблюдать правила правописания частиц;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распознавать союзы;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составлять предложения с союзами;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различать главные и второстепенные члены предложения;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находить и самостоятельно составлять предложения с однородными членами;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использовать интонацию перечисления в предложениях с однородными членами;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распознавать распространённые и нераспространённые предложения;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понимать выражение главных членов предложения;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орфографические ошибки и исправлять их;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формулировать понятия о культуре речи; речевом этикете татарского языка;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соблюдать нормы речевого этикета в ситуациях учебного и бытового общения; 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соблюдать интонацию, осуществлять выбор и организацию языковых средств, и самоконтроль своей речи.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62.11.4. Предметные результаты изучения родного (татарского) языка.К концу обучения в 6 классе обучающийся научится: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участвовать в диалогах, беседах, дискуссиях на различные темы;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подробно и сжато передавать содержание прочитанных текстов;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воспринимать на слух и понимать основное содержание аудио-и видеотекстов;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читать и находить нужную (интересующую) информацию в текстах;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тему и основную мысль текста;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корректировать заданные тексты с учётом правильности, богатстваи выразительности письменной речи;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писать тексты с использованием картины, произведения искусства;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составлять план прочитанного текста с целью дальнейшего воспроизведения содержания текста в устной и письменной форме;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различать гласные переднего и заднего ряда; огублённые и неогублённые;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давать полную характеристику гласным звукам;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комбинаторные и позиционные изменения гласных (в рамках изученного);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различать звук и фонему;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распознавать виды гармонии гласных;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различать виды редукции гласных;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правильно употреблять звук [ʼ] (гамза);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место образования согласных звуков;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качественные характеристики согласных звуков;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использовать знания по фонетике и графике в практике произношенияи правописания слов;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понимать ассимиляцию согласных;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соблюдать правила правописания букв, обозначающих сочетание двух звуков; букв ъ и ь;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различать слова тюркского происхождения, арабско-персидские, европейские, русские заимствованния;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использовать словарь синонимов и антонимов;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выявлять диалектные слова;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термины и профессионализмы в татарском языке;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проводить лексический анализ слова;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образовывать однокоренные слова;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склонять существительные с окончанием принадлежности по падежам;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распознавать личные, указательные, вопросительные, притяжательные, неопределённые, определительные и отрицательные местоимения;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общее значение, употребление в речи повелительного, условного наклонения глагола;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распознавать спрягаемые личные формы глагола (изъявительное, повелительное, условное и желательное наклонение);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различать неспрягаемые неличные формы глагола (инфинитив, имя </w:t>
      </w: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действия, причастие);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образовывать разряды наречий, степени сравнения наречий;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употреблять в речи звукоподражательные слова, междометия, модальные слова и частицы;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служебные части речи;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грамматическую основу предложения;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распознавать выражение сказуемого и подлежащего различными частями речи;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находить второстепенные члены предложения (определение, дополнение, обстоятельство);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находить вводные слова; обращения; определять употребление их в речи;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проводить синтаксический анализ простого предложения;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ставить знаки препинания в простом предложении;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развивать речевую и мыслительную деятельность, а также коммуникативные умения и навыки, обеспечивающие владение татарским языком в разных ситуациях;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соблюдать при речевом общении основные орфоэпические, лексические, грамматические нормы татарского литературного языка.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62.11.5. Предметные результаты изучения родного (татарского) языка.К концу обучения в 7 классе обучающийся научится: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передавать содержание текста с изменением лица рассказчика;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понимать текст как речевое произведение, выявлять его структуру, особенности абзацного членения;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давать развернутые ответы на вопросы;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владеть правилами орфографии при написании часто употребляемых слов;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проводить сопоставительный анализ гласных звуков татарского и русского языков;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проводить сопоставительный анализ согласных звуков татарского и русского языков;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правильно ставить ударение в заимствованных словах;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работать с толковым словарём татарского языка;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понимать ономастику и её разделы;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выявлять топонимы;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выявлять синонимы в синонимических цепочках; пары антонимов, омонимов;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неспрягаемые формы глагола (причастие прошедшего, настоящего и будущего времени, деепричастие);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понимать синтаксическую функцию причастия и деепричастия;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разряды наречий (наречия образа действия, меры и степени, сравнения, места, времени, цели), образование наречий;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выявлять синтаксическую роль наречий в предложении;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способы передачи чужой речи;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распознавать прямую и косвенную речь;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строение предложений с прямой речью;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воспринимать цитаты как способ передачи чужой речи;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выделять цитаты знаками препинания;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преобразовывать прямую речь в косвенную;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иметь представление о сложном предложении;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различать и правильно строить простое и сложное предложениес сочинительными союзами;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использовать сочинительные союзы как средство связи предложений в тексте;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уместно использовать необщеупотребительную лексику (сленг, диалектную, профессиональную лексику) в соответствии с ситуацией общения;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развивать речевую и мыслительную деятельность, а также коммуникативные умения и навыки, обеспечивающие владение татарским языком в разных ситуациях.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62.11.6. Предметные результаты изучения родного (татарского) языка.К концу обучения в 8 классе обучающийся научится: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кратко высказываться в соответствии с предложенной ситуацией общения;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типы текстов (повествование, описание, рассуждение) и создавать собственные тексты заданного типа;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работать с книгой, статьями из газет и журналов, интернет-ресурсами;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писать собственные тексты по заданным заглавиям;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проводить краткие выписки из текста для использования их в собственных высказываниях;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использовать орфоэпический словарь татарского языка при определении правильного произношения слов;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использовать подвижное татарское ударение;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ударения в сложных, парных словах;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присоединять окончания к заимствованиям;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различать активную и пассивную лексику;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отличать различные виды топонимов, в частности ойконимы и гидронимы;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понимать выражение степени протекания действия в татарском языке;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распознавать случаи субстантивации имени действия;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понимать субстантивацию прилагательных;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изменять имена прилагательные по падежам;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понятие о сложносочинённом предложении;</w:t>
      </w:r>
    </w:p>
    <w:p w:rsidR="008821A5" w:rsidRPr="008821A5" w:rsidRDefault="008821A5" w:rsidP="008821A5">
      <w:pPr>
        <w:widowControl w:val="0"/>
        <w:shd w:val="clear" w:color="auto" w:fill="FFFFFF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выделять главную и придаточную части сложноподчинённого предложения;</w:t>
      </w:r>
    </w:p>
    <w:p w:rsidR="008821A5" w:rsidRPr="008821A5" w:rsidRDefault="008821A5" w:rsidP="008821A5">
      <w:pPr>
        <w:widowControl w:val="0"/>
        <w:shd w:val="clear" w:color="auto" w:fill="FFFFFF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понимать смысловые отношения между частями сложноподчинённого предложения;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выявлять виды сложноподчинённых предложений (подлежащные, сказуемные, дополнительные, определительные, времени, места, образа действия, меры и степени, цели, причины, условные, уступительные);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синтетическое сложноподчинённое предложение, синтетические средства связи;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 xml:space="preserve">распознавать аналитическое сложноподчинённое предложение, </w:t>
      </w:r>
      <w:r w:rsidRPr="008821A5">
        <w:rPr>
          <w:rFonts w:ascii="Times New Roman" w:eastAsia="Calibri" w:hAnsi="Times New Roman" w:cs="Times New Roman"/>
          <w:sz w:val="28"/>
          <w:szCs w:val="28"/>
        </w:rPr>
        <w:lastRenderedPageBreak/>
        <w:t>аналитические средства связи;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ставить знаки препинания в сложноподчинённых предложениях;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распознавать предложения по наличию главных и второстепенных членов, полные и неполные предложения (понимать особенности употребления неполных предложений в диалогической речи, соблюдения в устной речи интонации неполного предложения);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проводить синтаксический и пунктуационный анализ предложений;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применять знания по синтаксису и пунктуации при выполнении различных видов языкового анализа и в речевой практике;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представлять родную страну и культуру на татарском языке;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понимать особенности использования мимики и жестов в разговорной речи.</w:t>
      </w:r>
    </w:p>
    <w:p w:rsidR="008821A5" w:rsidRPr="008821A5" w:rsidRDefault="008821A5" w:rsidP="008821A5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62.11.7. Предметные результаты изучения родного (татарского) языка.К концу обучения в 9 классе обучающийся научится: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извлекать информацию из различных источников, пользоваться лингвистическими словарями, справочной литературой; осуществлять информационную обработку текстов (создавать тезисы, конспект, реферат, рецензию);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наблюдать за использованием слов в художественной и разговорной речи, публицистических и учебно-научных текстах;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сопоставлять сложноподчинённые предложения татарского и русского языков;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основные нормы современного татарского литературного языка;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определять стили речи (научный, официально-деловой, разговорный, художественный, публицистический);</w:t>
      </w:r>
    </w:p>
    <w:p w:rsidR="008821A5" w:rsidRPr="008821A5" w:rsidRDefault="008821A5" w:rsidP="008821A5">
      <w:pPr>
        <w:widowControl w:val="0"/>
        <w:tabs>
          <w:tab w:val="left" w:pos="0"/>
          <w:tab w:val="left" w:pos="1134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1A5">
        <w:rPr>
          <w:rFonts w:ascii="Times New Roman" w:eastAsia="Calibri" w:hAnsi="Times New Roman" w:cs="Times New Roman"/>
          <w:sz w:val="28"/>
          <w:szCs w:val="28"/>
        </w:rPr>
        <w:t>осознавать важность нормативного произношения для культурного человека.</w:t>
      </w:r>
    </w:p>
    <w:p w:rsidR="00964A9F" w:rsidRDefault="00964A9F"/>
    <w:sectPr w:rsidR="00964A9F" w:rsidSect="00C72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1352F"/>
    <w:rsid w:val="0051352F"/>
    <w:rsid w:val="0053268D"/>
    <w:rsid w:val="008821A5"/>
    <w:rsid w:val="00964A9F"/>
    <w:rsid w:val="00BC15B1"/>
    <w:rsid w:val="00C72E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E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6224</Words>
  <Characters>35481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Суханова ТВ</dc:creator>
  <cp:lastModifiedBy>Елизавета Кирушина</cp:lastModifiedBy>
  <cp:revision>2</cp:revision>
  <dcterms:created xsi:type="dcterms:W3CDTF">2023-10-17T18:04:00Z</dcterms:created>
  <dcterms:modified xsi:type="dcterms:W3CDTF">2023-10-17T18:04:00Z</dcterms:modified>
</cp:coreProperties>
</file>